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85" w:rsidRDefault="00E634F7" w:rsidP="00E634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E634F7" w:rsidRDefault="00E634F7" w:rsidP="00E634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общего собрания </w:t>
      </w:r>
    </w:p>
    <w:p w:rsidR="00E634F7" w:rsidRDefault="00E634F7" w:rsidP="00E634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СНТ СН «Взлет»</w:t>
      </w:r>
    </w:p>
    <w:p w:rsidR="00E634F7" w:rsidRDefault="00E634F7" w:rsidP="00E634F7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634F7" w:rsidRDefault="00E634F7" w:rsidP="00E634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34F7" w:rsidRDefault="00E634F7" w:rsidP="00E63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(ПОЛОЖЕНИЕ)</w:t>
      </w:r>
    </w:p>
    <w:p w:rsidR="00E634F7" w:rsidRDefault="00E634F7" w:rsidP="00E63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 противопожарной безопасности </w:t>
      </w:r>
    </w:p>
    <w:p w:rsidR="00E634F7" w:rsidRDefault="00E634F7" w:rsidP="00E63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СНТ СН «Взлет»</w:t>
      </w:r>
    </w:p>
    <w:p w:rsidR="00E634F7" w:rsidRPr="00B42891" w:rsidRDefault="00E634F7" w:rsidP="00E634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91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E634F7" w:rsidRDefault="00E634F7" w:rsidP="00E634F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Пожарная безопасность –</w:t>
      </w:r>
      <w:r w:rsidR="002C1304">
        <w:rPr>
          <w:rFonts w:ascii="Times New Roman" w:hAnsi="Times New Roman" w:cs="Times New Roman"/>
          <w:sz w:val="24"/>
          <w:szCs w:val="24"/>
        </w:rPr>
        <w:t xml:space="preserve"> набор практических мер и правил, направленных на предотвращение возникновения случайного или преднамеренного пожара, ограничение его распространения в случае возникновения и минимизацию последствий, включая возможные потери, до приемлемого уровня.</w:t>
      </w:r>
    </w:p>
    <w:p w:rsidR="002C1304" w:rsidRDefault="002C1304" w:rsidP="00E634F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Настоящая инструкция разработана на основе нормативных документов по пожарной безопасности:</w:t>
      </w:r>
    </w:p>
    <w:p w:rsidR="002C1304" w:rsidRDefault="002C1304" w:rsidP="002C1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«Технический регламент о требованиях пожарной безопасности» от 22.07.2008 г. № 123 – ФЗ;</w:t>
      </w:r>
    </w:p>
    <w:p w:rsidR="002C1304" w:rsidRDefault="002C1304" w:rsidP="002C1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16.09.2020 г. № 1479 «Об утверждении Правил противопожарного режима в РФ»</w:t>
      </w:r>
      <w:r w:rsidR="006E0596">
        <w:rPr>
          <w:rFonts w:ascii="Times New Roman" w:hAnsi="Times New Roman" w:cs="Times New Roman"/>
          <w:sz w:val="24"/>
          <w:szCs w:val="24"/>
        </w:rPr>
        <w:t>;</w:t>
      </w:r>
    </w:p>
    <w:p w:rsidR="006E0596" w:rsidRDefault="006E0596" w:rsidP="002C1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53.13330.2011. Свод правил. Планировка и застройка территорий садоводческих (дачных) объединений граждан, здания и сооружения»</w:t>
      </w:r>
    </w:p>
    <w:p w:rsidR="006E0596" w:rsidRDefault="006E0596" w:rsidP="002C1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МЧС России от 30.03.2020 г. № 225 «Об утверждении свода правил СП 8.13130 «Система противопожарной защиты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7E478D">
        <w:rPr>
          <w:rFonts w:ascii="Times New Roman" w:hAnsi="Times New Roman" w:cs="Times New Roman"/>
          <w:sz w:val="24"/>
          <w:szCs w:val="24"/>
        </w:rPr>
        <w:t>Наружное противопожарное водоснабжение</w:t>
      </w:r>
      <w:proofErr w:type="gramStart"/>
      <w:r w:rsidR="007E47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7E478D">
        <w:rPr>
          <w:rFonts w:ascii="Times New Roman" w:hAnsi="Times New Roman" w:cs="Times New Roman"/>
          <w:sz w:val="24"/>
          <w:szCs w:val="24"/>
        </w:rPr>
        <w:t>Требования пожарной безопасности»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478D">
        <w:rPr>
          <w:rFonts w:ascii="Times New Roman" w:hAnsi="Times New Roman" w:cs="Times New Roman"/>
          <w:sz w:val="24"/>
          <w:szCs w:val="24"/>
        </w:rPr>
        <w:t>.</w:t>
      </w:r>
    </w:p>
    <w:p w:rsidR="007E478D" w:rsidRDefault="007E478D" w:rsidP="007E478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Настоящая инструкция устанавливает основные требования пожарной безопасности для отдельных садовых (огородных) участках, садового товарищества и является обязательной для исполнения владельцам садовых участков в границах СНТ СН «Взлет».</w:t>
      </w:r>
      <w:proofErr w:type="gramEnd"/>
    </w:p>
    <w:p w:rsidR="007E478D" w:rsidRDefault="007E478D" w:rsidP="007E478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организует изучение членами СНТ настоящей инструкции, направленной на обеспечение пожарной безопасности.</w:t>
      </w:r>
    </w:p>
    <w:p w:rsidR="00B42891" w:rsidRDefault="00B42891" w:rsidP="00B42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891" w:rsidRPr="00B42891" w:rsidRDefault="00B42891" w:rsidP="00B428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председателя и правления СНТ СН «Взлет»</w:t>
      </w:r>
    </w:p>
    <w:p w:rsidR="00B42891" w:rsidRDefault="00B42891" w:rsidP="00B428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Разработка, внедрение и доведения до членов СНТ инструкции о пожарной безопасности.</w:t>
      </w:r>
    </w:p>
    <w:p w:rsidR="00B42891" w:rsidRDefault="00B42891" w:rsidP="00B428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своевременной очистки территории СНТ от мусора,  опавших листьев, сухой травы.</w:t>
      </w:r>
    </w:p>
    <w:p w:rsidR="00B42891" w:rsidRDefault="00165F48" w:rsidP="00B428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Периодическая проверка</w:t>
      </w:r>
      <w:r w:rsidR="006219FA" w:rsidRPr="006219FA">
        <w:rPr>
          <w:rFonts w:ascii="Times New Roman" w:hAnsi="Times New Roman" w:cs="Times New Roman"/>
          <w:sz w:val="24"/>
          <w:szCs w:val="24"/>
        </w:rPr>
        <w:t xml:space="preserve"> </w:t>
      </w:r>
      <w:r w:rsidR="006219FA">
        <w:rPr>
          <w:rFonts w:ascii="Times New Roman" w:hAnsi="Times New Roman" w:cs="Times New Roman"/>
          <w:sz w:val="24"/>
          <w:szCs w:val="24"/>
        </w:rPr>
        <w:t>содержания территории, где расположены объекты инфраструктуры</w:t>
      </w:r>
      <w:r w:rsidR="00F644ED">
        <w:rPr>
          <w:rFonts w:ascii="Times New Roman" w:hAnsi="Times New Roman" w:cs="Times New Roman"/>
          <w:sz w:val="24"/>
          <w:szCs w:val="24"/>
        </w:rPr>
        <w:t xml:space="preserve"> и другое имущество общего пользования СНТ.</w:t>
      </w:r>
    </w:p>
    <w:p w:rsidR="00F644ED" w:rsidRDefault="00F644ED" w:rsidP="00B428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наличия и исправности первичных средств пожаротушения.</w:t>
      </w:r>
    </w:p>
    <w:p w:rsidR="00F644ED" w:rsidRDefault="00F644ED" w:rsidP="00B428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устранение нарушений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выявленных в ходе проверок.</w:t>
      </w:r>
    </w:p>
    <w:p w:rsidR="00F644ED" w:rsidRDefault="00EA7DC5" w:rsidP="00B428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беспрепятственного проезда специальной техники на территорию СНТ.</w:t>
      </w:r>
    </w:p>
    <w:p w:rsidR="00EA7DC5" w:rsidRDefault="00EA7DC5" w:rsidP="00B428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Обеспечения наличия перед въездом на территорию СНТ информационного знака с указание названия СНТ, указателей номеров участков, план-схема расположения участков, проездов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7DC5" w:rsidRDefault="00EA7DC5" w:rsidP="00930A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 менее двух въездов на территори</w:t>
      </w:r>
      <w:r w:rsidR="00930A10">
        <w:rPr>
          <w:rFonts w:ascii="Times New Roman" w:hAnsi="Times New Roman" w:cs="Times New Roman"/>
          <w:sz w:val="24"/>
          <w:szCs w:val="24"/>
        </w:rPr>
        <w:t>ю СНТ с шириной ворот не менее 4.5 метра.</w:t>
      </w:r>
    </w:p>
    <w:p w:rsidR="004C00A8" w:rsidRDefault="004C00A8" w:rsidP="004C00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Обеспечение СНТ противопожарным инвентарем (ведро, ящик с песком, лопата и т.д.),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мотопомпой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организация их хранения.</w:t>
      </w:r>
    </w:p>
    <w:p w:rsidR="004C00A8" w:rsidRDefault="004C00A8" w:rsidP="004C00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наличия резервуаров для пожаротушения (не менее 25 м</w:t>
      </w:r>
      <w:r w:rsidRPr="004C00A8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45A6">
        <w:rPr>
          <w:rFonts w:ascii="Times New Roman" w:hAnsi="Times New Roman" w:cs="Times New Roman"/>
          <w:sz w:val="24"/>
          <w:szCs w:val="24"/>
        </w:rPr>
        <w:t>.</w:t>
      </w:r>
    </w:p>
    <w:p w:rsidR="007045A6" w:rsidRDefault="007045A6" w:rsidP="004C00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сухой, жаркой и ветреной погоды, а так же при введении особого противопожарного режима, осуществление дополнительных мер:</w:t>
      </w:r>
    </w:p>
    <w:p w:rsidR="007045A6" w:rsidRDefault="00017260" w:rsidP="007045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45A6">
        <w:rPr>
          <w:rFonts w:ascii="Times New Roman" w:hAnsi="Times New Roman" w:cs="Times New Roman"/>
          <w:sz w:val="24"/>
          <w:szCs w:val="24"/>
        </w:rPr>
        <w:t>ведение запрета на разведение костров, проведение пожароопасных работ, топку печей и котельных установок;</w:t>
      </w:r>
    </w:p>
    <w:p w:rsidR="007045A6" w:rsidRDefault="00017260" w:rsidP="007045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45A6">
        <w:rPr>
          <w:rFonts w:ascii="Times New Roman" w:hAnsi="Times New Roman" w:cs="Times New Roman"/>
          <w:sz w:val="24"/>
          <w:szCs w:val="24"/>
        </w:rPr>
        <w:t>роведение разъяснительной работы с членами СНТ о мерах пожарной безопасности и действиях при пожаре.</w:t>
      </w:r>
    </w:p>
    <w:p w:rsidR="007045A6" w:rsidRDefault="007045A6" w:rsidP="00704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5A6" w:rsidRDefault="006B0889" w:rsidP="007045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Обязанности членов СНТ СН «Взлет»</w:t>
      </w:r>
    </w:p>
    <w:p w:rsidR="006B0889" w:rsidRPr="003336C7" w:rsidRDefault="006B0889" w:rsidP="003336C7">
      <w:pPr>
        <w:pStyle w:val="a3"/>
        <w:numPr>
          <w:ilvl w:val="1"/>
          <w:numId w:val="1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 w:rsidRPr="003336C7">
        <w:rPr>
          <w:rFonts w:ascii="Times New Roman" w:hAnsi="Times New Roman" w:cs="Times New Roman"/>
          <w:sz w:val="24"/>
          <w:szCs w:val="24"/>
        </w:rPr>
        <w:t>Знать и соблюдать правила пожарной безопасности на участках, садовых (жилых) домах, хозяйственных постройках:</w:t>
      </w:r>
    </w:p>
    <w:p w:rsidR="006B0889" w:rsidRDefault="006B0889" w:rsidP="006B08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своевременную очистку садового участка (огорода) от мусора, опавших листьев, сухой травы;</w:t>
      </w:r>
    </w:p>
    <w:p w:rsidR="008D3112" w:rsidRDefault="006B0889" w:rsidP="008D31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допускать разведения костров, сжигание отходов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необустроенных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местах и на расстоянии ближе 15 м от построек</w:t>
      </w:r>
      <w:r w:rsidR="008D3112">
        <w:rPr>
          <w:rFonts w:ascii="Times New Roman" w:hAnsi="Times New Roman" w:cs="Times New Roman"/>
          <w:sz w:val="24"/>
          <w:szCs w:val="24"/>
        </w:rPr>
        <w:t>;</w:t>
      </w:r>
    </w:p>
    <w:p w:rsidR="006B0889" w:rsidRDefault="008D3112" w:rsidP="008D31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B19D8" w:rsidRPr="008D3112">
        <w:rPr>
          <w:rFonts w:ascii="Times New Roman" w:hAnsi="Times New Roman" w:cs="Times New Roman"/>
          <w:sz w:val="24"/>
          <w:szCs w:val="24"/>
        </w:rPr>
        <w:t xml:space="preserve">одержать </w:t>
      </w:r>
      <w:r w:rsidR="006B0889" w:rsidRPr="008D3112">
        <w:rPr>
          <w:rFonts w:ascii="Times New Roman" w:hAnsi="Times New Roman" w:cs="Times New Roman"/>
          <w:sz w:val="24"/>
          <w:szCs w:val="24"/>
        </w:rPr>
        <w:t xml:space="preserve"> </w:t>
      </w:r>
      <w:r w:rsidR="005B19D8" w:rsidRPr="008D3112">
        <w:rPr>
          <w:rFonts w:ascii="Times New Roman" w:hAnsi="Times New Roman" w:cs="Times New Roman"/>
          <w:sz w:val="24"/>
          <w:szCs w:val="24"/>
        </w:rPr>
        <w:t>в исправном состоянии электрические, электробытовые</w:t>
      </w:r>
      <w:r w:rsidRPr="008D3112">
        <w:rPr>
          <w:rFonts w:ascii="Times New Roman" w:hAnsi="Times New Roman" w:cs="Times New Roman"/>
          <w:sz w:val="24"/>
          <w:szCs w:val="24"/>
        </w:rPr>
        <w:t>, газовые приборы, печи и соблюдать меры предосторожности  при их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112" w:rsidRDefault="008D3112" w:rsidP="008D31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хранение горючих материалов в кладовых, подсобных помещениях, на чердаках;</w:t>
      </w:r>
    </w:p>
    <w:p w:rsidR="008D3112" w:rsidRDefault="008D3112" w:rsidP="008D31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хранение в жилом (садовом) доме легко воспламеняемых и горючих жидкостей в объеме более 10 л</w:t>
      </w:r>
    </w:p>
    <w:p w:rsidR="008D3112" w:rsidRDefault="008D3112" w:rsidP="008D31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хранение баллонов с горючими газами;</w:t>
      </w:r>
    </w:p>
    <w:p w:rsidR="008D3112" w:rsidRDefault="003336C7" w:rsidP="008D31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садовый (жилой) дом огнетушителем;</w:t>
      </w:r>
    </w:p>
    <w:p w:rsidR="003336C7" w:rsidRDefault="003336C7" w:rsidP="008D31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в помещениях и строениях первичные средства тушения пожаров и противопожарный инвентарь.</w:t>
      </w:r>
    </w:p>
    <w:p w:rsidR="003336C7" w:rsidRDefault="003336C7" w:rsidP="003336C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Устанавливать газовые баллоны для снабжения газом бытовых газовых приборов вне дома в пристройках, шкафах, выполненных из негорючих материалов, установленных у глухого простенка стены на расстоянии не ближе 5 м от входа в дом. </w:t>
      </w:r>
    </w:p>
    <w:p w:rsidR="003336C7" w:rsidRDefault="003336C7" w:rsidP="003336C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запаха газа:</w:t>
      </w:r>
    </w:p>
    <w:p w:rsidR="003336C7" w:rsidRDefault="003336C7" w:rsidP="003336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перекрыть газовые коммуникации</w:t>
      </w:r>
    </w:p>
    <w:p w:rsidR="003336C7" w:rsidRDefault="003336C7" w:rsidP="003336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проветрить помещение</w:t>
      </w:r>
    </w:p>
    <w:p w:rsidR="003336C7" w:rsidRDefault="003336C7" w:rsidP="003336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пользоваться открытым огнем</w:t>
      </w:r>
    </w:p>
    <w:p w:rsidR="003336C7" w:rsidRDefault="009F5EC6" w:rsidP="003336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выключить все электроприборы из розеток</w:t>
      </w:r>
    </w:p>
    <w:p w:rsidR="009F5EC6" w:rsidRDefault="009F5EC6" w:rsidP="003336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покинуть помещение</w:t>
      </w:r>
    </w:p>
    <w:p w:rsidR="009F5EC6" w:rsidRDefault="009F5EC6" w:rsidP="009F5E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в газовую службу</w:t>
      </w:r>
    </w:p>
    <w:p w:rsidR="009F5EC6" w:rsidRDefault="009F5EC6" w:rsidP="009F5EC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закрытии садового (жилого) дома на длительный срок обеспечить плотное закрытие вентилей баллонов с газом.</w:t>
      </w:r>
    </w:p>
    <w:p w:rsidR="009F5EC6" w:rsidRDefault="009F5EC6" w:rsidP="009F5E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производить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-, электросварочные работы без предварительной очистки места работы от горючих материалов и без обеспечения первичными средствами пожаротушения.</w:t>
      </w:r>
    </w:p>
    <w:p w:rsidR="009F5EC6" w:rsidRDefault="009F5EC6" w:rsidP="009F5EC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сварочных работ проверить место проведения работ, чтобы исключить возможность возгорания.</w:t>
      </w:r>
    </w:p>
    <w:p w:rsidR="009F5EC6" w:rsidRDefault="009F5EC6" w:rsidP="009F5E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Обеспечить в садовом (жилом) доме</w:t>
      </w:r>
      <w:r w:rsidR="00034FED">
        <w:rPr>
          <w:rFonts w:ascii="Times New Roman" w:hAnsi="Times New Roman" w:cs="Times New Roman"/>
          <w:sz w:val="24"/>
          <w:szCs w:val="24"/>
        </w:rPr>
        <w:t xml:space="preserve"> и подсобных строениях монтаж и использование электрической сети в соответствии с требованиями действующих правил.</w:t>
      </w:r>
    </w:p>
    <w:p w:rsidR="00034FED" w:rsidRDefault="00034FED" w:rsidP="00034F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закрытии садового (жилого) дома на длительное время необходимо обесточить электросеть на вводе.</w:t>
      </w:r>
    </w:p>
    <w:p w:rsidR="00034FED" w:rsidRDefault="00034FED" w:rsidP="00034FE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организации печного отопления садового (жилого) дома эксплуатировать печи на твердом топливе, при этом запрещается:</w:t>
      </w:r>
    </w:p>
    <w:p w:rsidR="00034FED" w:rsidRDefault="00034FED" w:rsidP="00034F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печами, каминами, имеющими трещины, неисправные дверцы;</w:t>
      </w:r>
    </w:p>
    <w:p w:rsidR="00034FED" w:rsidRDefault="00034FED" w:rsidP="00034F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для розжига бензин, керосин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легко</w:t>
      </w:r>
      <w:r w:rsidR="008350A8">
        <w:rPr>
          <w:rFonts w:ascii="Times New Roman" w:hAnsi="Times New Roman" w:cs="Times New Roman"/>
          <w:sz w:val="24"/>
          <w:szCs w:val="24"/>
        </w:rPr>
        <w:t xml:space="preserve"> воспламеняющиеся жидкости;</w:t>
      </w:r>
    </w:p>
    <w:p w:rsidR="008350A8" w:rsidRDefault="008350A8" w:rsidP="00034F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перекаливать печи, а так же сушить дрова и другие материалы на печи или возле нее;</w:t>
      </w:r>
    </w:p>
    <w:p w:rsidR="008350A8" w:rsidRDefault="008350A8" w:rsidP="008350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топить углем печи, не приспособленные для этого.</w:t>
      </w:r>
    </w:p>
    <w:p w:rsidR="008350A8" w:rsidRDefault="008350A8" w:rsidP="008350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 оставлять без присмотра включенные в сеть электробытовые приборы, горящие газовые плиты, топящиеся печи. Пресекать шалость детей с огнем.</w:t>
      </w:r>
    </w:p>
    <w:p w:rsidR="00FA3D57" w:rsidRDefault="00FA3D57" w:rsidP="008350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Предоставлять в порядке, установленном законодательством РФ,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r w:rsidR="001D651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D6513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и пресечения их нарушений.</w:t>
      </w:r>
    </w:p>
    <w:p w:rsidR="00FA3D57" w:rsidRDefault="00FA3D57" w:rsidP="008350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требования должностных лиц государственного пожарного надзора.</w:t>
      </w:r>
    </w:p>
    <w:p w:rsidR="00397D77" w:rsidRDefault="00397D77" w:rsidP="00397D77">
      <w:pPr>
        <w:rPr>
          <w:rFonts w:ascii="Times New Roman" w:hAnsi="Times New Roman" w:cs="Times New Roman"/>
          <w:sz w:val="24"/>
          <w:szCs w:val="24"/>
        </w:rPr>
      </w:pPr>
    </w:p>
    <w:p w:rsidR="00397D77" w:rsidRDefault="00397D77" w:rsidP="00397D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D77">
        <w:rPr>
          <w:rFonts w:ascii="Times New Roman" w:hAnsi="Times New Roman" w:cs="Times New Roman"/>
          <w:b/>
          <w:sz w:val="24"/>
          <w:szCs w:val="24"/>
        </w:rPr>
        <w:t>Порядок использования открытого огня и разведения костров.</w:t>
      </w:r>
    </w:p>
    <w:p w:rsidR="001759C0" w:rsidRDefault="001759C0" w:rsidP="00175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8ED">
        <w:rPr>
          <w:rFonts w:ascii="Times New Roman" w:hAnsi="Times New Roman" w:cs="Times New Roman"/>
          <w:sz w:val="24"/>
          <w:szCs w:val="24"/>
        </w:rPr>
        <w:t xml:space="preserve">  </w:t>
      </w:r>
      <w:r w:rsidR="009E58ED">
        <w:rPr>
          <w:rFonts w:ascii="Times New Roman" w:hAnsi="Times New Roman" w:cs="Times New Roman"/>
          <w:sz w:val="24"/>
          <w:szCs w:val="24"/>
        </w:rPr>
        <w:t xml:space="preserve">Использование открытого огня должно осуществляться в специально оборудованных местах при выполнении </w:t>
      </w:r>
      <w:proofErr w:type="gramStart"/>
      <w:r w:rsidR="009E58ED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9E58ED">
        <w:rPr>
          <w:rFonts w:ascii="Times New Roman" w:hAnsi="Times New Roman" w:cs="Times New Roman"/>
          <w:sz w:val="24"/>
          <w:szCs w:val="24"/>
        </w:rPr>
        <w:t xml:space="preserve"> требований:</w:t>
      </w:r>
    </w:p>
    <w:p w:rsidR="009E58ED" w:rsidRDefault="009E58ED" w:rsidP="009E58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использования открытого огня должно быть </w:t>
      </w:r>
      <w:r w:rsidR="009B08CC">
        <w:rPr>
          <w:rFonts w:ascii="Times New Roman" w:hAnsi="Times New Roman" w:cs="Times New Roman"/>
          <w:sz w:val="24"/>
          <w:szCs w:val="24"/>
        </w:rPr>
        <w:t xml:space="preserve">выполнено в виде котлована (ямы, рва) не менее чем 0,3 метра глубиной и не более 1 метра в диаметре или площадке с прочно установленной на ней металлической емкостью (бак, бочка, мангал) или емкостью, выполненной из иных </w:t>
      </w:r>
      <w:r w:rsidR="009B08CC">
        <w:rPr>
          <w:rFonts w:ascii="Times New Roman" w:hAnsi="Times New Roman" w:cs="Times New Roman"/>
          <w:sz w:val="24"/>
          <w:szCs w:val="24"/>
        </w:rPr>
        <w:lastRenderedPageBreak/>
        <w:t>негорючих материалов, исключающих возможность распространения пламени и выпадения сгораемых материалов за пределы очага горения, объемом не более 1</w:t>
      </w:r>
      <w:proofErr w:type="gramEnd"/>
      <w:r w:rsidR="009B08CC">
        <w:rPr>
          <w:rFonts w:ascii="Times New Roman" w:hAnsi="Times New Roman" w:cs="Times New Roman"/>
          <w:sz w:val="24"/>
          <w:szCs w:val="24"/>
        </w:rPr>
        <w:t xml:space="preserve"> куб</w:t>
      </w:r>
      <w:proofErr w:type="gramStart"/>
      <w:r w:rsidR="009B08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B08CC">
        <w:rPr>
          <w:rFonts w:ascii="Times New Roman" w:hAnsi="Times New Roman" w:cs="Times New Roman"/>
          <w:sz w:val="24"/>
          <w:szCs w:val="24"/>
        </w:rPr>
        <w:t>етра;</w:t>
      </w:r>
    </w:p>
    <w:p w:rsidR="009B08CC" w:rsidRDefault="007E4E34" w:rsidP="009E58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использования открытого огня должно располагаться на расстоянии не менее 50 метров от ближайшего объекта, 100 метров – от хвойного леса или отдельно растущих хвойных деревьев и молодняка, и 30 метров – от лиственного леса или отдельно растущих групп лиственных деревьев;</w:t>
      </w:r>
    </w:p>
    <w:p w:rsidR="007E4E34" w:rsidRDefault="007E4E34" w:rsidP="009E58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A3D57" w:rsidRDefault="007E4E34" w:rsidP="004341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использующее открытый огонь, должно быть обеспечено первичными средствами </w:t>
      </w:r>
      <w:r w:rsidR="0043414F">
        <w:rPr>
          <w:rFonts w:ascii="Times New Roman" w:hAnsi="Times New Roman" w:cs="Times New Roman"/>
          <w:sz w:val="24"/>
          <w:szCs w:val="24"/>
        </w:rPr>
        <w:t xml:space="preserve">пожаротушения для локализации и ликвидации горения, а так же мобильным средством связи для вызова пожарной </w:t>
      </w:r>
      <w:r w:rsidR="007038BA">
        <w:rPr>
          <w:rFonts w:ascii="Times New Roman" w:hAnsi="Times New Roman" w:cs="Times New Roman"/>
          <w:sz w:val="24"/>
          <w:szCs w:val="24"/>
        </w:rPr>
        <w:t>о</w:t>
      </w:r>
      <w:r w:rsidR="0043414F">
        <w:rPr>
          <w:rFonts w:ascii="Times New Roman" w:hAnsi="Times New Roman" w:cs="Times New Roman"/>
          <w:sz w:val="24"/>
          <w:szCs w:val="24"/>
        </w:rPr>
        <w:t>храны.</w:t>
      </w:r>
    </w:p>
    <w:p w:rsidR="0043414F" w:rsidRDefault="0043414F" w:rsidP="0043414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использовании открытого огня и разведении костров для приготовления пищи в мангалах, жаровнях, на садовых земельных участках, противопожарное расстояние от очага горения до построек, допускается уменьшить до 5 метров, а зону очистки вокруг емкости от горючих материалов – до 2 метров.</w:t>
      </w:r>
    </w:p>
    <w:p w:rsidR="0043414F" w:rsidRDefault="0043414F" w:rsidP="0043414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43414F" w:rsidRDefault="007038BA" w:rsidP="0043414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Использование открытого огня запрещается:</w:t>
      </w:r>
    </w:p>
    <w:p w:rsidR="007038BA" w:rsidRDefault="007038BA" w:rsidP="007038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торфяных почвах;</w:t>
      </w:r>
    </w:p>
    <w:p w:rsidR="007038BA" w:rsidRDefault="007038BA" w:rsidP="007038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на территории  противопожарного режима;</w:t>
      </w:r>
    </w:p>
    <w:p w:rsidR="007038BA" w:rsidRDefault="007038BA" w:rsidP="007038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информации о приближающихся неблагоприятных или опасных для жизнедеятельности людей метеорологических последствиях,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связаных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сильными порывами ветра;</w:t>
      </w:r>
    </w:p>
    <w:p w:rsidR="007038BA" w:rsidRDefault="007038BA" w:rsidP="007038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кронами деревьев;</w:t>
      </w:r>
    </w:p>
    <w:p w:rsidR="007038BA" w:rsidRDefault="007038BA" w:rsidP="007038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емкости,  стенки которой имеют огненный сквозной прогар, механические разрывы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7038BA" w:rsidRDefault="00C20418" w:rsidP="007038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скорости ветра, превышающий значение 5 метров в секунду, если открытый огонь используется без металлической емкости</w:t>
      </w:r>
      <w:r w:rsidR="0050197A">
        <w:rPr>
          <w:rFonts w:ascii="Times New Roman" w:hAnsi="Times New Roman" w:cs="Times New Roman"/>
          <w:sz w:val="24"/>
          <w:szCs w:val="24"/>
        </w:rPr>
        <w:t>;</w:t>
      </w:r>
    </w:p>
    <w:p w:rsidR="0050197A" w:rsidRDefault="0050197A" w:rsidP="007038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скорости ветра, превышающей значение 10 метров в секунду.</w:t>
      </w:r>
    </w:p>
    <w:p w:rsidR="0050197A" w:rsidRDefault="0050197A" w:rsidP="005019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процессе использования открытого огня запрещается:</w:t>
      </w:r>
    </w:p>
    <w:p w:rsidR="0050197A" w:rsidRDefault="00AC56F8" w:rsidP="005019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сжигание горючих и легковоспламеняющихся жидкостей, взрывоопасных веществ и иных материалов, выделяющих при горении токсичные и высокотоксичные вещества;</w:t>
      </w:r>
    </w:p>
    <w:p w:rsidR="00AC56F8" w:rsidRDefault="00AC56F8" w:rsidP="005019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AC56F8" w:rsidRDefault="00AC56F8" w:rsidP="005019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  материалы вблизи очага горения.</w:t>
      </w:r>
    </w:p>
    <w:p w:rsidR="00AC56F8" w:rsidRDefault="00AC56F8" w:rsidP="00AC56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После использования открытого огня место очага горения должно быть засыпано песком или залито водой до полного прекращения тления.</w:t>
      </w:r>
    </w:p>
    <w:p w:rsidR="00AC56F8" w:rsidRDefault="00AC56F8" w:rsidP="00AC56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C56F8" w:rsidRPr="00AC56F8" w:rsidRDefault="00AC56F8" w:rsidP="00AC56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на случай пожара.</w:t>
      </w:r>
    </w:p>
    <w:p w:rsidR="00AC56F8" w:rsidRDefault="00AC56F8" w:rsidP="00AC56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183">
        <w:rPr>
          <w:rFonts w:ascii="Times New Roman" w:hAnsi="Times New Roman" w:cs="Times New Roman"/>
          <w:sz w:val="24"/>
          <w:szCs w:val="24"/>
        </w:rPr>
        <w:t xml:space="preserve"> </w:t>
      </w:r>
      <w:r w:rsidR="00573183" w:rsidRPr="00573183">
        <w:rPr>
          <w:rFonts w:ascii="Times New Roman" w:hAnsi="Times New Roman" w:cs="Times New Roman"/>
          <w:sz w:val="24"/>
          <w:szCs w:val="24"/>
        </w:rPr>
        <w:t xml:space="preserve">При </w:t>
      </w:r>
      <w:r w:rsidR="00573183">
        <w:rPr>
          <w:rFonts w:ascii="Times New Roman" w:hAnsi="Times New Roman" w:cs="Times New Roman"/>
          <w:sz w:val="24"/>
          <w:szCs w:val="24"/>
        </w:rPr>
        <w:t>обнаружении пожара:</w:t>
      </w:r>
    </w:p>
    <w:p w:rsidR="00573183" w:rsidRDefault="00573183" w:rsidP="005731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сообщить в пожарную охрану по единому номеру службы спасения  112 с указанием точного адреса пожара;</w:t>
      </w:r>
    </w:p>
    <w:p w:rsidR="00573183" w:rsidRDefault="00573183" w:rsidP="005731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председателю правления СНТ</w:t>
      </w:r>
      <w:r w:rsidR="00B77674">
        <w:rPr>
          <w:rFonts w:ascii="Times New Roman" w:hAnsi="Times New Roman" w:cs="Times New Roman"/>
          <w:sz w:val="24"/>
          <w:szCs w:val="24"/>
        </w:rPr>
        <w:t>;</w:t>
      </w:r>
    </w:p>
    <w:p w:rsidR="00573183" w:rsidRDefault="00573183" w:rsidP="005731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прибытия пожарной охраны принять посильные меры по эвакуации людей и тушению пожара;</w:t>
      </w:r>
    </w:p>
    <w:p w:rsidR="00573183" w:rsidRDefault="00573183" w:rsidP="005731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ворота центрального въезда на территорию СНТ, для беспрепятственного проезда спецтехн</w:t>
      </w:r>
      <w:r w:rsidR="00B776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B77674" w:rsidRDefault="00B77674" w:rsidP="00B7767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случай пожара рассматривается на заседании правления с обсуждением обстоятельств его возникновения и принятием профилактических мер, с дальнейшим донесением решения до собственника участка и, по необходимости, до общего собрания.</w:t>
      </w:r>
    </w:p>
    <w:p w:rsidR="00B77674" w:rsidRDefault="00B77674" w:rsidP="00B7767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СНТ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виновные в нарушении настоящей инструкции вне зависимости от характера нарушения и их последствий, несут ответственность в установленном законом порядке.</w:t>
      </w:r>
    </w:p>
    <w:p w:rsidR="00B77674" w:rsidRPr="00573183" w:rsidRDefault="00B77674" w:rsidP="00B776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77674" w:rsidRPr="00573183" w:rsidSect="0084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AB5"/>
    <w:multiLevelType w:val="hybridMultilevel"/>
    <w:tmpl w:val="F290493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6B6D84"/>
    <w:multiLevelType w:val="hybridMultilevel"/>
    <w:tmpl w:val="64125B0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382E6D"/>
    <w:multiLevelType w:val="hybridMultilevel"/>
    <w:tmpl w:val="ACE8B47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2B0DFE"/>
    <w:multiLevelType w:val="hybridMultilevel"/>
    <w:tmpl w:val="E82EC06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F2635A"/>
    <w:multiLevelType w:val="hybridMultilevel"/>
    <w:tmpl w:val="821E2BF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49D7039F"/>
    <w:multiLevelType w:val="hybridMultilevel"/>
    <w:tmpl w:val="0EC84FA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4230E3B"/>
    <w:multiLevelType w:val="hybridMultilevel"/>
    <w:tmpl w:val="1F56B1EE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502B69"/>
    <w:multiLevelType w:val="hybridMultilevel"/>
    <w:tmpl w:val="115C47F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F83B5F"/>
    <w:multiLevelType w:val="multilevel"/>
    <w:tmpl w:val="C290A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A683704"/>
    <w:multiLevelType w:val="hybridMultilevel"/>
    <w:tmpl w:val="B24EF3A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4F7"/>
    <w:rsid w:val="00017260"/>
    <w:rsid w:val="00034FED"/>
    <w:rsid w:val="000E2A79"/>
    <w:rsid w:val="00165F48"/>
    <w:rsid w:val="001759C0"/>
    <w:rsid w:val="001D6513"/>
    <w:rsid w:val="002C1304"/>
    <w:rsid w:val="003336C7"/>
    <w:rsid w:val="00397D77"/>
    <w:rsid w:val="0043414F"/>
    <w:rsid w:val="004C00A8"/>
    <w:rsid w:val="0050197A"/>
    <w:rsid w:val="00573183"/>
    <w:rsid w:val="005B19D8"/>
    <w:rsid w:val="006219FA"/>
    <w:rsid w:val="006B0889"/>
    <w:rsid w:val="006E0596"/>
    <w:rsid w:val="007038BA"/>
    <w:rsid w:val="007045A6"/>
    <w:rsid w:val="007E478D"/>
    <w:rsid w:val="007E4E34"/>
    <w:rsid w:val="008350A8"/>
    <w:rsid w:val="00845A85"/>
    <w:rsid w:val="008D3112"/>
    <w:rsid w:val="00930A10"/>
    <w:rsid w:val="009B08CC"/>
    <w:rsid w:val="009E58ED"/>
    <w:rsid w:val="009F5EC6"/>
    <w:rsid w:val="00AC56F8"/>
    <w:rsid w:val="00B42891"/>
    <w:rsid w:val="00B77674"/>
    <w:rsid w:val="00C20418"/>
    <w:rsid w:val="00E634F7"/>
    <w:rsid w:val="00EA7DC5"/>
    <w:rsid w:val="00F644ED"/>
    <w:rsid w:val="00FA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2023-05-10T09:28:00Z</dcterms:created>
  <dcterms:modified xsi:type="dcterms:W3CDTF">2023-05-10T15:14:00Z</dcterms:modified>
</cp:coreProperties>
</file>